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5" w:after="0" w:line="225" w:lineRule="exact"/>
        <w:ind w:left="100" w:right="-20"/>
        <w:jc w:val="left"/>
        <w:tabs>
          <w:tab w:pos="836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CH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Q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ali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al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ab/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x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6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40" w:lineRule="auto"/>
        <w:ind w:left="2548" w:right="308" w:firstLine="-2448"/>
        <w:jc w:val="left"/>
        <w:tabs>
          <w:tab w:pos="2540" w:val="left"/>
        </w:tabs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  <w:b/>
          <w:bCs/>
        </w:rPr>
        <w:t>P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PE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DIX</w:t>
      </w:r>
      <w:r>
        <w:rPr>
          <w:rFonts w:ascii="Arial" w:hAnsi="Arial" w:cs="Arial" w:eastAsia="Arial"/>
          <w:sz w:val="32"/>
          <w:szCs w:val="32"/>
          <w:color w:val="333399"/>
          <w:spacing w:val="-16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32"/>
          <w:szCs w:val="32"/>
          <w:color w:val="333399"/>
          <w:spacing w:val="5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RE</w:t>
      </w:r>
      <w:r>
        <w:rPr>
          <w:rFonts w:ascii="Arial" w:hAnsi="Arial" w:cs="Arial" w:eastAsia="Arial"/>
          <w:sz w:val="32"/>
          <w:szCs w:val="32"/>
          <w:color w:val="333399"/>
          <w:spacing w:val="-16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SP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CI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F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5"/>
          <w:w w:val="100"/>
          <w:b/>
          <w:bCs/>
        </w:rPr>
        <w:t>C</w:t>
      </w:r>
      <w:r>
        <w:rPr>
          <w:rFonts w:ascii="Arial" w:hAnsi="Arial" w:cs="Arial" w:eastAsia="Arial"/>
          <w:sz w:val="32"/>
          <w:szCs w:val="32"/>
          <w:color w:val="333399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NS</w:t>
      </w:r>
      <w:r>
        <w:rPr>
          <w:rFonts w:ascii="Arial" w:hAnsi="Arial" w:cs="Arial" w:eastAsia="Arial"/>
          <w:sz w:val="32"/>
          <w:szCs w:val="32"/>
          <w:color w:val="333399"/>
          <w:spacing w:val="-27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F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Q</w:t>
      </w:r>
      <w:r>
        <w:rPr>
          <w:rFonts w:ascii="Arial" w:hAnsi="Arial" w:cs="Arial" w:eastAsia="Arial"/>
          <w:sz w:val="32"/>
          <w:szCs w:val="32"/>
          <w:color w:val="333399"/>
          <w:spacing w:val="5"/>
          <w:w w:val="100"/>
          <w:b/>
          <w:bCs/>
        </w:rPr>
        <w:t>U</w:t>
      </w:r>
      <w:r>
        <w:rPr>
          <w:rFonts w:ascii="Arial" w:hAnsi="Arial" w:cs="Arial" w:eastAsia="Arial"/>
          <w:sz w:val="32"/>
          <w:szCs w:val="32"/>
          <w:color w:val="333399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L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32"/>
          <w:szCs w:val="32"/>
          <w:color w:val="333399"/>
          <w:spacing w:val="5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-18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P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32"/>
          <w:szCs w:val="32"/>
          <w:color w:val="333399"/>
          <w:spacing w:val="-18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32"/>
          <w:szCs w:val="32"/>
          <w:color w:val="333399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HE</w:t>
      </w:r>
      <w:r>
        <w:rPr>
          <w:rFonts w:ascii="Arial" w:hAnsi="Arial" w:cs="Arial" w:eastAsia="Arial"/>
          <w:sz w:val="32"/>
          <w:szCs w:val="32"/>
          <w:color w:val="333399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L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CH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5"/>
          <w:w w:val="100"/>
          <w:b/>
          <w:bCs/>
        </w:rPr>
        <w:t>C</w:t>
      </w:r>
      <w:r>
        <w:rPr>
          <w:rFonts w:ascii="Arial" w:hAnsi="Arial" w:cs="Arial" w:eastAsia="Arial"/>
          <w:sz w:val="32"/>
          <w:szCs w:val="32"/>
          <w:color w:val="333399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5"/>
          <w:w w:val="100"/>
          <w:b/>
          <w:bCs/>
        </w:rPr>
        <w:t>D</w:t>
      </w:r>
      <w:r>
        <w:rPr>
          <w:rFonts w:ascii="Arial" w:hAnsi="Arial" w:cs="Arial" w:eastAsia="Arial"/>
          <w:sz w:val="32"/>
          <w:szCs w:val="32"/>
          <w:color w:val="333399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7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VE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color w:val="333399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2.01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71" w:lineRule="exact"/>
        <w:ind w:left="10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App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ndix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2014.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0" w:right="-20"/>
        <w:jc w:val="left"/>
        <w:tabs>
          <w:tab w:pos="8180" w:val="left"/>
        </w:tabs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70.559998pt;margin-top:.159884pt;width:470.88pt;height:.1pt;mso-position-horizontal-relative:page;mso-position-vertical-relative:paragraph;z-index:-88" coordorigin="1411,3" coordsize="9418,2">
            <v:shape style="position:absolute;left:1411;top:3;width:9418;height:2" coordorigin="1411,3" coordsize="9418,0" path="m1411,3l10829,3e" filled="f" stroked="t" strokeweight="1.54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Dece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er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20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.0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x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-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sectPr>
      <w:type w:val="continuous"/>
      <w:pgSz w:w="12240" w:h="15840"/>
      <w:pgMar w:top="640" w:bottom="280" w:left="1340" w:right="1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Centers for Medicare &amp; Medicaid Services</dc:creator>
  <cp:keywords>Long-Term Care Hospital (LTCH),Quality Reporting Program,CMS,Appendix E</cp:keywords>
  <dc:subject>he Centers for Medicare &amp; Medicaid Services Long-Term Care Hospital Quality Reporting Program Manual</dc:subject>
  <dc:title>Appendix E: Measure Specifications for QUALITY Measures Reported Using the LTCH CARE Data Set version 2.01</dc:title>
  <dcterms:created xsi:type="dcterms:W3CDTF">2014-12-05T17:02:27Z</dcterms:created>
  <dcterms:modified xsi:type="dcterms:W3CDTF">2014-12-05T17:02:27Z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2013-12-23T00:00:00Z</vt:filetime>
  </property>
  <property fmtid="{D5CDD505-2E9C-101B-9397-08002B2CF9AE}" pid="3" name="LastSaved">
    <vt:filetime>2014-12-05T00:00:00Z</vt:filetime>
  </property>
</Properties>
</file>