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0DA" w:rsidRDefault="00AB30DA" w:rsidP="00AB30DA">
      <w:pPr>
        <w:pStyle w:val="Heading1"/>
        <w:shd w:val="clear" w:color="auto" w:fill="FFFFFF"/>
        <w:spacing w:before="120" w:beforeAutospacing="0" w:after="120" w:afterAutospacing="0" w:line="288" w:lineRule="atLeast"/>
        <w:rPr>
          <w:rFonts w:ascii="Arial" w:hAnsi="Arial" w:cs="Arial"/>
          <w:color w:val="000000"/>
          <w:sz w:val="36"/>
          <w:szCs w:val="36"/>
        </w:rPr>
      </w:pPr>
      <w:r>
        <w:rPr>
          <w:rFonts w:ascii="Arial" w:hAnsi="Arial" w:cs="Arial"/>
          <w:color w:val="000000"/>
          <w:sz w:val="36"/>
          <w:szCs w:val="36"/>
        </w:rPr>
        <w:t>LTCH Quality Reporting Technical Information</w:t>
      </w:r>
    </w:p>
    <w:p w:rsidR="00AB30DA" w:rsidRDefault="00AB30DA" w:rsidP="00AB30DA">
      <w:hyperlink r:id="rId5" w:history="1">
        <w:r w:rsidRPr="00EF18E9">
          <w:rPr>
            <w:rStyle w:val="Hyperlink"/>
          </w:rPr>
          <w:t>https://www.cms.gov/Medicare/Quality-Initiatives-Patient-Assessment-Instruments/LTCH-Quality-Reporting/LTCH-Technical-Information.html</w:t>
        </w:r>
      </w:hyperlink>
    </w:p>
    <w:p w:rsidR="00AB30DA" w:rsidRPr="00566018" w:rsidRDefault="00AB30DA" w:rsidP="00AB30D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b/>
          <w:bCs/>
          <w:sz w:val="19"/>
          <w:szCs w:val="19"/>
          <w:lang w:val="en"/>
        </w:rPr>
        <w:t>February 10, 2014</w:t>
      </w:r>
    </w:p>
    <w:p w:rsidR="00AB30DA" w:rsidRPr="00566018" w:rsidRDefault="00AB30DA" w:rsidP="00AB30D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The LTCH CARE Data Submission Specifications have been updated and posted. The new version is V1.01.1 and the documents containing the specifications are dated 01/31/2014. This version is scheduled for implementation on July 1, 2014 and can be considered final. </w:t>
      </w:r>
    </w:p>
    <w:p w:rsidR="00AB30DA" w:rsidRPr="00566018" w:rsidRDefault="00AB30DA" w:rsidP="00AB30D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The update addresses all of the issues that were contained in the errata document that was posted in September, 2013. Several additional changes were made as well:</w:t>
      </w:r>
    </w:p>
    <w:p w:rsidR="00AB30DA" w:rsidRPr="00566018" w:rsidRDefault="00AB30DA" w:rsidP="00AB30DA">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Edits -1012 and -1013 referenced CRCTN_NUM in their item lists. These references were changed to A0055.</w:t>
      </w:r>
    </w:p>
    <w:p w:rsidR="00AB30DA" w:rsidRPr="00566018" w:rsidRDefault="00AB30DA" w:rsidP="00AB30DA">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Information edit -9002 contained an error which was corrected. In the previous version, it said, "If A0050 = [1,2] and A0250 = [12] then ITM_SBST_CD = [LU]”. This was corrected to say, “...ITM_SBST_CD = [LE]”</w:t>
      </w:r>
    </w:p>
    <w:p w:rsidR="00AB30DA" w:rsidRPr="00566018" w:rsidRDefault="00AB30DA" w:rsidP="00AB30DA">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Section 9 of the previous version of the overview document (on page 13) contained incorrect information about how special characters such as apostrophe are supposed to be represented in XML documents. This section was corrected.</w:t>
      </w:r>
    </w:p>
    <w:p w:rsidR="00AB30DA" w:rsidRPr="00566018" w:rsidRDefault="00AB30DA" w:rsidP="00AB30DA">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 xml:space="preserve">The updated data submission specifications file is available in the </w:t>
      </w:r>
      <w:hyperlink r:id="rId6" w:anchor="downloads" w:history="1">
        <w:r w:rsidRPr="00566018">
          <w:rPr>
            <w:rFonts w:ascii="Arial" w:eastAsia="Times New Roman" w:hAnsi="Arial" w:cs="Arial"/>
            <w:b/>
            <w:bCs/>
            <w:color w:val="006699"/>
            <w:sz w:val="19"/>
            <w:szCs w:val="19"/>
            <w:u w:val="single"/>
            <w:lang w:val="en"/>
          </w:rPr>
          <w:t>Downloads</w:t>
        </w:r>
      </w:hyperlink>
      <w:r w:rsidRPr="00566018">
        <w:rPr>
          <w:rFonts w:ascii="Arial" w:eastAsia="Times New Roman" w:hAnsi="Arial" w:cs="Arial"/>
          <w:sz w:val="19"/>
          <w:szCs w:val="19"/>
          <w:lang w:val="en"/>
        </w:rPr>
        <w:t xml:space="preserve"> section of this webpage below, by selecting the link titled </w:t>
      </w:r>
      <w:r w:rsidRPr="00566018">
        <w:rPr>
          <w:rFonts w:ascii="Arial" w:eastAsia="Times New Roman" w:hAnsi="Arial" w:cs="Arial"/>
          <w:b/>
          <w:bCs/>
          <w:sz w:val="19"/>
          <w:szCs w:val="19"/>
          <w:lang w:val="en"/>
        </w:rPr>
        <w:t>LTCH Data Submission Specs FINAL v1.01.1 (January 2014) – Implementation on July 1, 2014 [ZIP, 4MB].</w:t>
      </w:r>
      <w:bookmarkStart w:id="0" w:name="_GoBack"/>
      <w:bookmarkEnd w:id="0"/>
    </w:p>
    <w:p w:rsidR="00AB30DA" w:rsidRPr="00566018" w:rsidRDefault="00AB30DA" w:rsidP="00AB30DA">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566018">
        <w:rPr>
          <w:rFonts w:ascii="Arial" w:eastAsia="Times New Roman" w:hAnsi="Arial" w:cs="Arial"/>
          <w:sz w:val="19"/>
          <w:szCs w:val="19"/>
          <w:lang w:val="en"/>
        </w:rPr>
        <w:t>The files within this .zip are:</w:t>
      </w:r>
    </w:p>
    <w:p w:rsidR="00AB30DA" w:rsidRPr="00566018" w:rsidRDefault="00AB30DA" w:rsidP="00AB30DA">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LTCH CARE 1.00 data specs overview (v1.01.1) 01-31-2014.pdf</w:t>
      </w:r>
    </w:p>
    <w:p w:rsidR="00AB30DA" w:rsidRPr="00566018" w:rsidRDefault="00AB30DA" w:rsidP="00AB30DA">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LTCH data dictionary (v1.01.1) 01-31-2014.zip</w:t>
      </w:r>
    </w:p>
    <w:p w:rsidR="00AB30DA" w:rsidRPr="00566018" w:rsidRDefault="00AB30DA" w:rsidP="00AB30DA">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LTCH data specs CSV files (v1.01.1) 01-31-2014.zip</w:t>
      </w:r>
    </w:p>
    <w:p w:rsidR="00AB30DA" w:rsidRPr="00566018" w:rsidRDefault="00AB30DA" w:rsidP="00AB30DA">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LTCH data specs HTML files (v1.01.1) 01-31-2014.zip</w:t>
      </w:r>
    </w:p>
    <w:p w:rsidR="00AB30DA" w:rsidRPr="00566018" w:rsidRDefault="00AB30DA" w:rsidP="00AB30DA">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566018">
        <w:rPr>
          <w:rFonts w:ascii="Arial" w:eastAsia="Times New Roman" w:hAnsi="Arial" w:cs="Arial"/>
          <w:sz w:val="19"/>
          <w:szCs w:val="19"/>
          <w:lang w:val="en"/>
        </w:rPr>
        <w:t>LTCH data specs PDF files (v1.01.1) 01-31-2014.zip</w:t>
      </w:r>
    </w:p>
    <w:p w:rsidR="00174524" w:rsidRDefault="00174524"/>
    <w:sectPr w:rsidR="00174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D261B7"/>
    <w:multiLevelType w:val="multilevel"/>
    <w:tmpl w:val="F73EB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E077492"/>
    <w:multiLevelType w:val="multilevel"/>
    <w:tmpl w:val="CBEEF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2715C4C"/>
    <w:multiLevelType w:val="multilevel"/>
    <w:tmpl w:val="15C48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0DA"/>
    <w:rsid w:val="0017406F"/>
    <w:rsid w:val="00174524"/>
    <w:rsid w:val="00AB30DA"/>
    <w:rsid w:val="00D81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D20B40-AE23-4156-96A8-24D982833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0DA"/>
  </w:style>
  <w:style w:type="paragraph" w:styleId="Heading1">
    <w:name w:val="heading 1"/>
    <w:basedOn w:val="Normal"/>
    <w:link w:val="Heading1Char"/>
    <w:uiPriority w:val="9"/>
    <w:qFormat/>
    <w:rsid w:val="00AB30D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30DA"/>
    <w:rPr>
      <w:rFonts w:ascii="Times New Roman" w:eastAsia="Times New Roman" w:hAnsi="Times New Roman" w:cs="Times New Roman"/>
      <w:b/>
      <w:bCs/>
      <w:kern w:val="36"/>
      <w:sz w:val="48"/>
      <w:szCs w:val="48"/>
    </w:rPr>
  </w:style>
  <w:style w:type="character" w:styleId="CommentReference">
    <w:name w:val="annotation reference"/>
    <w:basedOn w:val="DefaultParagraphFont"/>
    <w:uiPriority w:val="99"/>
    <w:semiHidden/>
    <w:unhideWhenUsed/>
    <w:rsid w:val="00AB30DA"/>
    <w:rPr>
      <w:sz w:val="16"/>
      <w:szCs w:val="16"/>
    </w:rPr>
  </w:style>
  <w:style w:type="paragraph" w:styleId="CommentText">
    <w:name w:val="annotation text"/>
    <w:basedOn w:val="Normal"/>
    <w:link w:val="CommentTextChar"/>
    <w:uiPriority w:val="99"/>
    <w:semiHidden/>
    <w:unhideWhenUsed/>
    <w:rsid w:val="00AB30DA"/>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AB30DA"/>
    <w:rPr>
      <w:sz w:val="20"/>
      <w:szCs w:val="20"/>
    </w:rPr>
  </w:style>
  <w:style w:type="character" w:styleId="Hyperlink">
    <w:name w:val="Hyperlink"/>
    <w:basedOn w:val="DefaultParagraphFont"/>
    <w:uiPriority w:val="99"/>
    <w:unhideWhenUsed/>
    <w:rsid w:val="00AB30DA"/>
    <w:rPr>
      <w:color w:val="0563C1" w:themeColor="hyperlink"/>
      <w:u w:val="single"/>
    </w:rPr>
  </w:style>
  <w:style w:type="paragraph" w:styleId="BalloonText">
    <w:name w:val="Balloon Text"/>
    <w:basedOn w:val="Normal"/>
    <w:link w:val="BalloonTextChar"/>
    <w:uiPriority w:val="99"/>
    <w:semiHidden/>
    <w:unhideWhenUsed/>
    <w:rsid w:val="00AB30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30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ms.gov/Medicare/Quality-Initiatives-Patient-Assessment-Instruments/LTCH-Quality-Reporting/LTCH-Technical-Information.html" TargetMode="External"/><Relationship Id="rId5" Type="http://schemas.openxmlformats.org/officeDocument/2006/relationships/hyperlink" Target="https://www.cms.gov/Medicare/Quality-Initiatives-Patient-Assessment-Instruments/LTCH-Quality-Reporting/LTCH-Technical-Information.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Gravina, Alessandro</dc:creator>
  <cp:keywords/>
  <dc:description/>
  <cp:lastModifiedBy>Gravina, Alessandro</cp:lastModifiedBy>
  <cp:revision>1</cp:revision>
  <dcterms:created xsi:type="dcterms:W3CDTF">2016-01-19T21:13:00Z</dcterms:created>
  <dcterms:modified xsi:type="dcterms:W3CDTF">2016-01-19T21:13:00Z</dcterms:modified>
</cp:coreProperties>
</file>