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2DA44F84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FE128A">
        <w:rPr>
          <w:rFonts w:ascii="Times New Roman" w:hAnsi="Times New Roman"/>
          <w:sz w:val="24"/>
          <w:szCs w:val="24"/>
        </w:rPr>
        <w:t>2024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 w:rsidR="00A26EBC">
        <w:rPr>
          <w:rFonts w:ascii="Times New Roman" w:hAnsi="Times New Roman"/>
          <w:sz w:val="24"/>
          <w:szCs w:val="24"/>
        </w:rPr>
        <w:t xml:space="preserve">and </w:t>
      </w:r>
      <w:r w:rsidR="001F7168">
        <w:rPr>
          <w:rFonts w:ascii="Times New Roman" w:hAnsi="Times New Roman"/>
          <w:sz w:val="24"/>
          <w:szCs w:val="24"/>
        </w:rPr>
        <w:t>that they</w:t>
      </w:r>
      <w:r w:rsidR="00A26EBC">
        <w:rPr>
          <w:rFonts w:ascii="Times New Roman" w:hAnsi="Times New Roman"/>
          <w:sz w:val="24"/>
          <w:szCs w:val="24"/>
        </w:rPr>
        <w:t xml:space="preserve"> will only have Original Medicare starting January 1, </w:t>
      </w:r>
      <w:r w:rsidR="00FE128A">
        <w:rPr>
          <w:rFonts w:ascii="Times New Roman" w:hAnsi="Times New Roman"/>
          <w:sz w:val="24"/>
          <w:szCs w:val="24"/>
        </w:rPr>
        <w:t>2024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 w:rsidR="00A26EBC">
        <w:rPr>
          <w:rFonts w:ascii="Times New Roman" w:hAnsi="Times New Roman"/>
          <w:sz w:val="24"/>
          <w:szCs w:val="24"/>
        </w:rPr>
        <w:t xml:space="preserve">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A26EBC">
        <w:rPr>
          <w:rFonts w:ascii="Times New Roman" w:hAnsi="Times New Roman"/>
          <w:sz w:val="24"/>
          <w:szCs w:val="24"/>
        </w:rPr>
        <w:t xml:space="preserve"> not enroll in a new plan by December 31, </w:t>
      </w:r>
      <w:r w:rsidR="00FE128A">
        <w:rPr>
          <w:rFonts w:ascii="Times New Roman" w:hAnsi="Times New Roman"/>
          <w:sz w:val="24"/>
          <w:szCs w:val="24"/>
        </w:rPr>
        <w:t>2023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46E490CC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1F7168">
        <w:rPr>
          <w:rFonts w:ascii="Times New Roman" w:hAnsi="Times New Roman"/>
          <w:sz w:val="24"/>
          <w:szCs w:val="24"/>
        </w:rPr>
        <w:t>they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r w:rsidR="00FE128A">
        <w:rPr>
          <w:rFonts w:ascii="Times New Roman" w:hAnsi="Times New Roman"/>
          <w:sz w:val="24"/>
          <w:szCs w:val="24"/>
        </w:rPr>
        <w:t>2023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FE128A">
        <w:rPr>
          <w:rFonts w:ascii="Times New Roman" w:hAnsi="Times New Roman"/>
          <w:sz w:val="24"/>
          <w:szCs w:val="24"/>
        </w:rPr>
        <w:t>2023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0AC59859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</w:t>
      </w:r>
      <w:r w:rsidR="00FE128A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FE128A">
        <w:rPr>
          <w:rFonts w:ascii="Times New Roman" w:hAnsi="Times New Roman"/>
          <w:sz w:val="24"/>
          <w:szCs w:val="24"/>
        </w:rPr>
        <w:t>29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r w:rsidR="00FE128A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08F90F0A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r w:rsidR="00FE128A">
        <w:rPr>
          <w:rFonts w:ascii="Times New Roman" w:hAnsi="Times New Roman"/>
          <w:sz w:val="24"/>
          <w:szCs w:val="24"/>
        </w:rPr>
        <w:t>2023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January 1, </w:t>
      </w:r>
      <w:r w:rsidR="00FE128A">
        <w:rPr>
          <w:rFonts w:ascii="Times New Roman" w:hAnsi="Times New Roman"/>
          <w:sz w:val="24"/>
          <w:szCs w:val="24"/>
        </w:rPr>
        <w:t>2024</w:t>
      </w:r>
      <w:r w:rsidR="003139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r w:rsidR="00FE128A">
        <w:rPr>
          <w:rFonts w:ascii="Times New Roman" w:hAnsi="Times New Roman"/>
          <w:sz w:val="24"/>
          <w:szCs w:val="24"/>
        </w:rPr>
        <w:t>2024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FE128A">
        <w:rPr>
          <w:rFonts w:ascii="Times New Roman" w:hAnsi="Times New Roman"/>
          <w:sz w:val="24"/>
          <w:szCs w:val="24"/>
        </w:rPr>
        <w:t>29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r w:rsidR="00FE128A">
        <w:rPr>
          <w:rFonts w:ascii="Times New Roman" w:hAnsi="Times New Roman"/>
          <w:sz w:val="24"/>
          <w:szCs w:val="24"/>
        </w:rPr>
        <w:t>2024</w:t>
      </w:r>
      <w:r w:rsidR="005F0D93"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55C295A0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D60D38">
        <w:rPr>
          <w:rFonts w:ascii="Times New Roman" w:hAnsi="Times New Roman"/>
          <w:sz w:val="24"/>
          <w:szCs w:val="24"/>
        </w:rPr>
        <w:t xml:space="preserve">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33793664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</w:t>
      </w:r>
      <w:r w:rsidR="003D2FB2">
        <w:rPr>
          <w:rFonts w:ascii="Times New Roman" w:hAnsi="Times New Roman"/>
          <w:sz w:val="24"/>
          <w:szCs w:val="24"/>
        </w:rPr>
        <w:t>, i</w:t>
      </w:r>
      <w:r w:rsidR="00A56193">
        <w:rPr>
          <w:rFonts w:ascii="Times New Roman" w:hAnsi="Times New Roman"/>
          <w:sz w:val="24"/>
          <w:szCs w:val="24"/>
        </w:rPr>
        <w:t>nclud</w:t>
      </w:r>
      <w:r w:rsidR="003D2FB2">
        <w:rPr>
          <w:rFonts w:ascii="Times New Roman" w:hAnsi="Times New Roman"/>
          <w:sz w:val="24"/>
          <w:szCs w:val="24"/>
        </w:rPr>
        <w:t>ing</w:t>
      </w:r>
      <w:r w:rsidR="00A56193">
        <w:rPr>
          <w:rFonts w:ascii="Times New Roman" w:hAnsi="Times New Roman"/>
          <w:sz w:val="24"/>
          <w:szCs w:val="24"/>
        </w:rPr>
        <w:t xml:space="preserve">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24F2EE4C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You handbook for a list of health and prescription drug plans in </w:t>
      </w:r>
      <w:r w:rsidR="001F7168">
        <w:rPr>
          <w:rFonts w:ascii="Times New Roman" w:hAnsi="Times New Roman"/>
          <w:sz w:val="24"/>
          <w:szCs w:val="24"/>
        </w:rPr>
        <w:t>their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783F6D89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FE128A">
        <w:rPr>
          <w:rFonts w:ascii="Times New Roman" w:hAnsi="Times New Roman"/>
          <w:sz w:val="24"/>
          <w:szCs w:val="24"/>
        </w:rPr>
        <w:t>2024</w:t>
      </w:r>
      <w:r w:rsidR="005F0D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FE128A">
        <w:rPr>
          <w:rFonts w:ascii="Times New Roman" w:hAnsi="Times New Roman"/>
          <w:sz w:val="24"/>
          <w:szCs w:val="24"/>
        </w:rPr>
        <w:t>2023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96477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544829">
    <w:abstractNumId w:val="1"/>
  </w:num>
  <w:num w:numId="3" w16cid:durableId="664671301">
    <w:abstractNumId w:val="2"/>
  </w:num>
  <w:num w:numId="4" w16cid:durableId="311518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95"/>
    <w:rsid w:val="00000632"/>
    <w:rsid w:val="00021868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12AE"/>
    <w:rsid w:val="00195FE7"/>
    <w:rsid w:val="001B32E7"/>
    <w:rsid w:val="001F7168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D2FB2"/>
    <w:rsid w:val="003E5309"/>
    <w:rsid w:val="00405A7C"/>
    <w:rsid w:val="00407B3A"/>
    <w:rsid w:val="00416232"/>
    <w:rsid w:val="00474276"/>
    <w:rsid w:val="004745FB"/>
    <w:rsid w:val="004820A8"/>
    <w:rsid w:val="004B038E"/>
    <w:rsid w:val="004B0E24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5F0D93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91076"/>
    <w:rsid w:val="008A54C2"/>
    <w:rsid w:val="008D3148"/>
    <w:rsid w:val="00901DC4"/>
    <w:rsid w:val="009047B5"/>
    <w:rsid w:val="0091278A"/>
    <w:rsid w:val="00931B0C"/>
    <w:rsid w:val="00936426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E128A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2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794C-A064-4F1C-A88B-D4A8150D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2743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Gullick, Barbara (CMS/CM)</cp:lastModifiedBy>
  <cp:revision>2</cp:revision>
  <cp:lastPrinted>2019-09-10T17:36:00Z</cp:lastPrinted>
  <dcterms:created xsi:type="dcterms:W3CDTF">2023-08-20T20:32:00Z</dcterms:created>
  <dcterms:modified xsi:type="dcterms:W3CDTF">2023-08-20T20:32:00Z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